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20" w:rsidRDefault="00D17720"/>
    <w:p w:rsidR="00FD26F2" w:rsidRDefault="00233F0F" w:rsidP="00FD26F2">
      <w:pPr>
        <w:spacing w:after="200" w:line="276" w:lineRule="auto"/>
        <w:ind w:left="2880"/>
        <w:rPr>
          <w:rFonts w:ascii="Calibri" w:eastAsia="Calibri" w:hAnsi="Calibri"/>
          <w:b/>
          <w:sz w:val="32"/>
          <w:szCs w:val="32"/>
          <w:lang w:eastAsia="en-US"/>
        </w:rPr>
      </w:pPr>
      <w:r w:rsidRPr="00996855">
        <w:rPr>
          <w:rFonts w:ascii="Calibri" w:eastAsia="Calibri" w:hAnsi="Calibri"/>
          <w:b/>
          <w:sz w:val="32"/>
          <w:szCs w:val="32"/>
          <w:lang w:eastAsia="en-US"/>
        </w:rPr>
        <w:t xml:space="preserve">Bruce Douglas </w:t>
      </w:r>
      <w:proofErr w:type="spellStart"/>
      <w:r w:rsidRPr="00996855">
        <w:rPr>
          <w:rFonts w:ascii="Calibri" w:eastAsia="Calibri" w:hAnsi="Calibri"/>
          <w:b/>
          <w:sz w:val="32"/>
          <w:szCs w:val="32"/>
          <w:lang w:eastAsia="en-US"/>
        </w:rPr>
        <w:t>VonCannon</w:t>
      </w:r>
      <w:proofErr w:type="spellEnd"/>
      <w:r w:rsidR="00083DBC" w:rsidRPr="00996855">
        <w:rPr>
          <w:rFonts w:ascii="Calibri" w:eastAsia="Calibri" w:hAnsi="Calibri"/>
          <w:b/>
          <w:sz w:val="32"/>
          <w:szCs w:val="32"/>
          <w:lang w:eastAsia="en-US"/>
        </w:rPr>
        <w:tab/>
      </w:r>
      <w:r w:rsidR="00083DBC" w:rsidRPr="00996855">
        <w:rPr>
          <w:rFonts w:ascii="Calibri" w:eastAsia="Calibri" w:hAnsi="Calibri"/>
          <w:b/>
          <w:sz w:val="32"/>
          <w:szCs w:val="32"/>
          <w:lang w:eastAsia="en-US"/>
        </w:rPr>
        <w:tab/>
      </w:r>
      <w:r w:rsidR="00083DBC" w:rsidRPr="00996855">
        <w:rPr>
          <w:rFonts w:ascii="Calibri" w:eastAsia="Calibri" w:hAnsi="Calibri"/>
          <w:b/>
          <w:sz w:val="32"/>
          <w:szCs w:val="32"/>
          <w:lang w:eastAsia="en-US"/>
        </w:rPr>
        <w:tab/>
      </w:r>
      <w:r w:rsidR="00083DBC" w:rsidRPr="00996855">
        <w:rPr>
          <w:rFonts w:ascii="Calibri" w:eastAsia="Calibri" w:hAnsi="Calibri"/>
          <w:b/>
          <w:sz w:val="32"/>
          <w:szCs w:val="32"/>
          <w:lang w:eastAsia="en-US"/>
        </w:rPr>
        <w:tab/>
        <w:t xml:space="preserve">     </w:t>
      </w:r>
      <w:r w:rsidR="00083DBC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83DBC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83DBC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</w:t>
      </w:r>
    </w:p>
    <w:p w:rsidR="000E0049" w:rsidRPr="00FD26F2" w:rsidRDefault="00DB54BD" w:rsidP="00FD26F2">
      <w:pPr>
        <w:spacing w:after="200" w:line="276" w:lineRule="auto"/>
        <w:ind w:left="2880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Executive</w:t>
      </w:r>
      <w:r w:rsidR="000E0049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Experience:    </w:t>
      </w:r>
    </w:p>
    <w:p w:rsidR="00996855" w:rsidRPr="00996855" w:rsidRDefault="00996855" w:rsidP="00996855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2014 to present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535048">
        <w:rPr>
          <w:rFonts w:ascii="Calibri" w:eastAsia="Calibri" w:hAnsi="Calibri"/>
          <w:b/>
          <w:sz w:val="22"/>
          <w:szCs w:val="22"/>
          <w:lang w:eastAsia="en-US"/>
        </w:rPr>
        <w:t xml:space="preserve">Managing Director/ Responsible </w:t>
      </w:r>
      <w:r w:rsidR="00CB218E">
        <w:rPr>
          <w:rFonts w:ascii="Calibri" w:eastAsia="Calibri" w:hAnsi="Calibri"/>
          <w:b/>
          <w:sz w:val="22"/>
          <w:szCs w:val="22"/>
          <w:lang w:eastAsia="en-US"/>
        </w:rPr>
        <w:t xml:space="preserve">Officer, </w:t>
      </w:r>
      <w:proofErr w:type="spellStart"/>
      <w:r w:rsidR="00CB218E">
        <w:rPr>
          <w:rFonts w:ascii="Calibri" w:eastAsia="Calibri" w:hAnsi="Calibri"/>
          <w:b/>
          <w:sz w:val="22"/>
          <w:szCs w:val="22"/>
          <w:lang w:eastAsia="en-US"/>
        </w:rPr>
        <w:t>Va</w:t>
      </w:r>
      <w:r w:rsidR="00FE7959">
        <w:rPr>
          <w:rFonts w:ascii="Calibri" w:eastAsia="Calibri" w:hAnsi="Calibri"/>
          <w:b/>
          <w:sz w:val="22"/>
          <w:szCs w:val="22"/>
          <w:lang w:eastAsia="en-US"/>
        </w:rPr>
        <w:t>nheel</w:t>
      </w:r>
      <w:proofErr w:type="spellEnd"/>
      <w:r w:rsidR="00FE7959">
        <w:rPr>
          <w:rFonts w:ascii="Calibri" w:eastAsia="Calibri" w:hAnsi="Calibri"/>
          <w:b/>
          <w:sz w:val="22"/>
          <w:szCs w:val="22"/>
          <w:lang w:eastAsia="en-US"/>
        </w:rPr>
        <w:t xml:space="preserve"> Management Ltd, Hong Kong and </w:t>
      </w:r>
      <w:r w:rsidR="00DB54BD">
        <w:rPr>
          <w:rFonts w:ascii="Calibri" w:eastAsia="Calibri" w:hAnsi="Calibri"/>
          <w:b/>
          <w:sz w:val="22"/>
          <w:szCs w:val="22"/>
          <w:lang w:eastAsia="en-US"/>
        </w:rPr>
        <w:t xml:space="preserve">Chairman, </w:t>
      </w:r>
      <w:r w:rsidR="00FE7959">
        <w:rPr>
          <w:rFonts w:ascii="Calibri" w:eastAsia="Calibri" w:hAnsi="Calibri"/>
          <w:b/>
          <w:sz w:val="22"/>
          <w:szCs w:val="22"/>
          <w:lang w:eastAsia="en-US"/>
        </w:rPr>
        <w:t>Rexmere Associates Inc. (USA)</w:t>
      </w:r>
      <w:proofErr w:type="gramStart"/>
      <w:r w:rsidR="00FE7959">
        <w:rPr>
          <w:rFonts w:ascii="Calibri" w:eastAsia="Calibri" w:hAnsi="Calibri"/>
          <w:b/>
          <w:sz w:val="22"/>
          <w:szCs w:val="22"/>
          <w:lang w:eastAsia="en-US"/>
        </w:rPr>
        <w:t>-</w:t>
      </w:r>
      <w:r w:rsidR="00535048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Provide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E7959">
        <w:rPr>
          <w:rFonts w:ascii="Calibri" w:eastAsia="Calibri" w:hAnsi="Calibri"/>
          <w:sz w:val="22"/>
          <w:szCs w:val="22"/>
          <w:lang w:eastAsia="en-US"/>
        </w:rPr>
        <w:t xml:space="preserve">Asset Management and </w:t>
      </w:r>
      <w:r w:rsidR="00A31B18">
        <w:rPr>
          <w:rFonts w:ascii="Calibri" w:eastAsia="Calibri" w:hAnsi="Calibri"/>
          <w:sz w:val="22"/>
          <w:szCs w:val="22"/>
          <w:lang w:eastAsia="en-US"/>
        </w:rPr>
        <w:t xml:space="preserve">Financial </w:t>
      </w:r>
      <w:r>
        <w:rPr>
          <w:rFonts w:ascii="Calibri" w:eastAsia="Calibri" w:hAnsi="Calibri"/>
          <w:sz w:val="22"/>
          <w:szCs w:val="22"/>
          <w:lang w:eastAsia="en-US"/>
        </w:rPr>
        <w:t>Advisory</w:t>
      </w:r>
      <w:r w:rsidR="00A31B18">
        <w:rPr>
          <w:rFonts w:ascii="Calibri" w:eastAsia="Calibri" w:hAnsi="Calibri"/>
          <w:sz w:val="22"/>
          <w:szCs w:val="22"/>
          <w:lang w:eastAsia="en-US"/>
        </w:rPr>
        <w:t xml:space="preserve"> services</w:t>
      </w:r>
      <w:r w:rsidR="00535048">
        <w:rPr>
          <w:rFonts w:ascii="Calibri" w:eastAsia="Calibri" w:hAnsi="Calibri"/>
          <w:sz w:val="22"/>
          <w:szCs w:val="22"/>
          <w:lang w:eastAsia="en-US"/>
        </w:rPr>
        <w:t xml:space="preserve"> high net worth individuals</w:t>
      </w:r>
      <w:r w:rsidR="00CB218E">
        <w:rPr>
          <w:rFonts w:ascii="Calibri" w:eastAsia="Calibri" w:hAnsi="Calibri"/>
          <w:sz w:val="22"/>
          <w:szCs w:val="22"/>
          <w:lang w:eastAsia="en-US"/>
        </w:rPr>
        <w:t xml:space="preserve"> and their businesses</w:t>
      </w:r>
      <w:r w:rsidR="00A31B18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</w:p>
    <w:p w:rsidR="000E0049" w:rsidRPr="000E0049" w:rsidRDefault="000E0049" w:rsidP="00CB218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0E0049">
        <w:rPr>
          <w:rFonts w:ascii="Calibri" w:eastAsia="Calibri" w:hAnsi="Calibri"/>
          <w:sz w:val="22"/>
          <w:szCs w:val="22"/>
          <w:lang w:eastAsia="en-US"/>
        </w:rPr>
        <w:t>2013-2014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C05B22" w:rsidRPr="00C05B22">
        <w:rPr>
          <w:rFonts w:ascii="Calibri" w:eastAsia="Calibri" w:hAnsi="Calibri"/>
          <w:b/>
          <w:sz w:val="22"/>
          <w:szCs w:val="22"/>
          <w:lang w:eastAsia="en-US"/>
        </w:rPr>
        <w:t>Candidate for United States Congress</w:t>
      </w:r>
      <w:r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C05B22" w:rsidRPr="00C05B22">
        <w:rPr>
          <w:rFonts w:ascii="Calibri" w:eastAsia="Calibri" w:hAnsi="Calibri"/>
          <w:b/>
          <w:sz w:val="22"/>
          <w:szCs w:val="22"/>
          <w:lang w:eastAsia="en-US"/>
        </w:rPr>
        <w:t>(NC-District 6)</w:t>
      </w:r>
      <w:r w:rsidR="00C05B22">
        <w:rPr>
          <w:rFonts w:ascii="Calibri" w:eastAsia="Calibri" w:hAnsi="Calibri"/>
          <w:b/>
          <w:sz w:val="22"/>
          <w:szCs w:val="22"/>
          <w:lang w:eastAsia="en-US"/>
        </w:rPr>
        <w:t>-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Finished 3</w:t>
      </w:r>
      <w:r w:rsidRPr="000E0049">
        <w:rPr>
          <w:rFonts w:ascii="Calibri" w:eastAsia="Calibri" w:hAnsi="Calibri"/>
          <w:sz w:val="22"/>
          <w:szCs w:val="22"/>
          <w:vertAlign w:val="superscript"/>
          <w:lang w:eastAsia="en-US"/>
        </w:rPr>
        <w:t>rd</w:t>
      </w:r>
      <w:r w:rsidR="00A31B18">
        <w:rPr>
          <w:rFonts w:ascii="Calibri" w:eastAsia="Calibri" w:hAnsi="Calibri"/>
          <w:sz w:val="22"/>
          <w:szCs w:val="22"/>
          <w:lang w:eastAsia="en-US"/>
        </w:rPr>
        <w:t xml:space="preserve"> place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among 9 candidates in Republican Party Primary.</w:t>
      </w:r>
      <w:r w:rsidR="00417A9E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090EE9">
        <w:rPr>
          <w:rFonts w:ascii="Calibri" w:eastAsia="Calibri" w:hAnsi="Calibri"/>
          <w:sz w:val="22"/>
          <w:szCs w:val="22"/>
          <w:lang w:eastAsia="en-US"/>
        </w:rPr>
        <w:t xml:space="preserve">(May </w:t>
      </w:r>
      <w:r w:rsidR="00417A9E">
        <w:rPr>
          <w:rFonts w:ascii="Calibri" w:eastAsia="Calibri" w:hAnsi="Calibri"/>
          <w:sz w:val="22"/>
          <w:szCs w:val="22"/>
          <w:lang w:eastAsia="en-US"/>
        </w:rPr>
        <w:t>2014)</w:t>
      </w:r>
    </w:p>
    <w:p w:rsidR="00257CD1" w:rsidRPr="00233F0F" w:rsidRDefault="000E0049" w:rsidP="00257CD1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2007- 2013</w:t>
      </w:r>
      <w:r w:rsidR="00767660">
        <w:rPr>
          <w:rFonts w:ascii="Calibri" w:eastAsia="Calibri" w:hAnsi="Calibri"/>
          <w:sz w:val="22"/>
          <w:szCs w:val="22"/>
          <w:lang w:eastAsia="en-US"/>
        </w:rPr>
        <w:tab/>
      </w:r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Chief Executive Officer, </w:t>
      </w:r>
      <w:proofErr w:type="spellStart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Banque</w:t>
      </w:r>
      <w:proofErr w:type="spellEnd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Privee</w:t>
      </w:r>
      <w:proofErr w:type="spellEnd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Edmond de Rothschild, Hong Kong </w:t>
      </w:r>
      <w:r w:rsidR="002A010A" w:rsidRPr="00C05B22">
        <w:rPr>
          <w:rFonts w:ascii="Calibri" w:eastAsia="Calibri" w:hAnsi="Calibri"/>
          <w:b/>
          <w:sz w:val="22"/>
          <w:szCs w:val="22"/>
          <w:lang w:eastAsia="en-US"/>
        </w:rPr>
        <w:t>Branch-</w:t>
      </w:r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Guided transition of bank’s representative office through approval process with HK Monetary Authority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 (HKMA)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and Securities and Futures Commission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 (SFC)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to obtain HK banking licenses 1,4, and 9</w:t>
      </w:r>
      <w:r w:rsidR="00DB54BD">
        <w:rPr>
          <w:rFonts w:ascii="Calibri" w:eastAsia="Calibri" w:hAnsi="Calibri"/>
          <w:sz w:val="22"/>
          <w:szCs w:val="22"/>
          <w:lang w:eastAsia="en-US"/>
        </w:rPr>
        <w:t>.  Supervised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m</w:t>
      </w:r>
      <w:r w:rsidR="00DB54BD">
        <w:rPr>
          <w:rFonts w:ascii="Calibri" w:eastAsia="Calibri" w:hAnsi="Calibri"/>
          <w:sz w:val="22"/>
          <w:szCs w:val="22"/>
          <w:lang w:eastAsia="en-US"/>
        </w:rPr>
        <w:t>arketing team and operational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strategy to build client base</w:t>
      </w:r>
      <w:r w:rsidR="002A01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>in Grea</w:t>
      </w:r>
      <w:r w:rsidR="00996855">
        <w:rPr>
          <w:rFonts w:ascii="Calibri" w:eastAsia="Calibri" w:hAnsi="Calibri"/>
          <w:sz w:val="22"/>
          <w:szCs w:val="22"/>
          <w:lang w:eastAsia="en-US"/>
        </w:rPr>
        <w:t>ter China and S.E.</w:t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 xml:space="preserve"> Asia.</w:t>
      </w:r>
      <w:r w:rsidR="00996855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233F0F" w:rsidRPr="00233F0F" w:rsidRDefault="00233F0F" w:rsidP="00233F0F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1994-99, </w:t>
      </w:r>
      <w:r>
        <w:rPr>
          <w:rFonts w:ascii="Calibri" w:eastAsia="Calibri" w:hAnsi="Calibri"/>
          <w:sz w:val="22"/>
          <w:szCs w:val="22"/>
          <w:lang w:eastAsia="en-US"/>
        </w:rPr>
        <w:t>2000-07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05B22">
        <w:rPr>
          <w:rFonts w:ascii="Calibri" w:eastAsia="Calibri" w:hAnsi="Calibri"/>
          <w:b/>
          <w:sz w:val="22"/>
          <w:szCs w:val="22"/>
          <w:lang w:eastAsia="en-US"/>
        </w:rPr>
        <w:t>Executive Director, UBS AG</w:t>
      </w:r>
      <w:proofErr w:type="gramStart"/>
      <w:r w:rsidRPr="00C05B22">
        <w:rPr>
          <w:rFonts w:ascii="Calibri" w:eastAsia="Calibri" w:hAnsi="Calibri"/>
          <w:b/>
          <w:sz w:val="22"/>
          <w:szCs w:val="22"/>
          <w:lang w:eastAsia="en-US"/>
        </w:rPr>
        <w:t>,  Singapore</w:t>
      </w:r>
      <w:proofErr w:type="gramEnd"/>
      <w:r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and Geneva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2A010A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>
        <w:rPr>
          <w:rFonts w:ascii="Calibri" w:eastAsia="Calibri" w:hAnsi="Calibri"/>
          <w:sz w:val="22"/>
          <w:szCs w:val="22"/>
          <w:lang w:eastAsia="en-US"/>
        </w:rPr>
        <w:t>Senior Relationship Manager and Deputy Global Head o</w:t>
      </w:r>
      <w:r w:rsidR="00CB1E75">
        <w:rPr>
          <w:rFonts w:ascii="Calibri" w:eastAsia="Calibri" w:hAnsi="Calibri"/>
          <w:sz w:val="22"/>
          <w:szCs w:val="22"/>
          <w:lang w:eastAsia="en-US"/>
        </w:rPr>
        <w:t xml:space="preserve">f Taiwan Team(1994-99),  Desk Head for  HK/ Greater China </w:t>
      </w:r>
      <w:r>
        <w:rPr>
          <w:rFonts w:ascii="Calibri" w:eastAsia="Calibri" w:hAnsi="Calibri"/>
          <w:sz w:val="22"/>
          <w:szCs w:val="22"/>
          <w:lang w:eastAsia="en-US"/>
        </w:rPr>
        <w:t>Market (2000-2005).  Joined Asia-Pacific Mega Client team and posted to Geneva (2005-07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:rsidR="007E491E" w:rsidRDefault="00233F0F" w:rsidP="005B0BC0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1989-1994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05B22">
        <w:rPr>
          <w:rFonts w:ascii="Calibri" w:eastAsia="Calibri" w:hAnsi="Calibri"/>
          <w:b/>
          <w:sz w:val="22"/>
          <w:szCs w:val="22"/>
          <w:lang w:eastAsia="en-US"/>
        </w:rPr>
        <w:t>Branch Manager/ Director, American Express Bank Ltd</w:t>
      </w:r>
      <w:r w:rsidR="007E491E">
        <w:rPr>
          <w:rFonts w:ascii="Calibri" w:eastAsia="Calibri" w:hAnsi="Calibri"/>
          <w:b/>
          <w:sz w:val="22"/>
          <w:szCs w:val="22"/>
          <w:lang w:eastAsia="en-US"/>
        </w:rPr>
        <w:t xml:space="preserve">., Kaohsiung, </w:t>
      </w:r>
      <w:r w:rsidRPr="007E491E">
        <w:rPr>
          <w:rFonts w:ascii="Calibri" w:eastAsia="Calibri" w:hAnsi="Calibri"/>
          <w:b/>
          <w:sz w:val="22"/>
          <w:szCs w:val="22"/>
          <w:lang w:eastAsia="en-US"/>
        </w:rPr>
        <w:t>Taiwan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="007E491E" w:rsidRPr="007E491E">
        <w:rPr>
          <w:rFonts w:ascii="Calibri" w:eastAsia="Calibri" w:hAnsi="Calibri"/>
          <w:b/>
          <w:sz w:val="22"/>
          <w:szCs w:val="22"/>
          <w:lang w:eastAsia="en-US"/>
        </w:rPr>
        <w:t xml:space="preserve">Director, </w:t>
      </w:r>
      <w:r w:rsidRPr="007E491E">
        <w:rPr>
          <w:rFonts w:ascii="Calibri" w:eastAsia="Calibri" w:hAnsi="Calibri"/>
          <w:b/>
          <w:sz w:val="22"/>
          <w:szCs w:val="22"/>
          <w:lang w:eastAsia="en-US"/>
        </w:rPr>
        <w:t>Hong Kong</w:t>
      </w:r>
      <w:r w:rsidR="007E491E" w:rsidRPr="007E491E">
        <w:rPr>
          <w:rFonts w:ascii="Calibri" w:eastAsia="Calibri" w:hAnsi="Calibri"/>
          <w:b/>
          <w:sz w:val="22"/>
          <w:szCs w:val="22"/>
          <w:lang w:eastAsia="en-US"/>
        </w:rPr>
        <w:t xml:space="preserve"> Branc</w:t>
      </w:r>
      <w:r w:rsidR="007E491E">
        <w:rPr>
          <w:rFonts w:ascii="Calibri" w:eastAsia="Calibri" w:hAnsi="Calibri"/>
          <w:sz w:val="22"/>
          <w:szCs w:val="22"/>
          <w:lang w:eastAsia="en-US"/>
        </w:rPr>
        <w:t>h- P</w:t>
      </w:r>
      <w:r>
        <w:rPr>
          <w:rFonts w:ascii="Calibri" w:eastAsia="Calibri" w:hAnsi="Calibri"/>
          <w:sz w:val="22"/>
          <w:szCs w:val="22"/>
          <w:lang w:eastAsia="en-US"/>
        </w:rPr>
        <w:t>rovided corporate banking, wealth ma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nagement, </w:t>
      </w:r>
      <w:r>
        <w:rPr>
          <w:rFonts w:ascii="Calibri" w:eastAsia="Calibri" w:hAnsi="Calibri"/>
          <w:sz w:val="22"/>
          <w:szCs w:val="22"/>
          <w:lang w:eastAsia="en-US"/>
        </w:rPr>
        <w:t>and co</w:t>
      </w:r>
      <w:r w:rsidR="007E491E">
        <w:rPr>
          <w:rFonts w:ascii="Calibri" w:eastAsia="Calibri" w:hAnsi="Calibri"/>
          <w:sz w:val="22"/>
          <w:szCs w:val="22"/>
          <w:lang w:eastAsia="en-US"/>
        </w:rPr>
        <w:t xml:space="preserve">rporate advisory to clients in </w:t>
      </w:r>
      <w:r>
        <w:rPr>
          <w:rFonts w:ascii="Calibri" w:eastAsia="Calibri" w:hAnsi="Calibri"/>
          <w:sz w:val="22"/>
          <w:szCs w:val="22"/>
          <w:lang w:eastAsia="en-US"/>
        </w:rPr>
        <w:t>Taiwan</w:t>
      </w:r>
    </w:p>
    <w:p w:rsidR="002A010A" w:rsidRPr="00233F0F" w:rsidRDefault="002A010A" w:rsidP="007E491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1988-89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Manager</w:t>
      </w:r>
      <w:proofErr w:type="gramStart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,  Bank</w:t>
      </w:r>
      <w:proofErr w:type="gramEnd"/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of Boston- Taiwan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</w:t>
      </w:r>
      <w:r w:rsidR="00734F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491E">
        <w:rPr>
          <w:rFonts w:ascii="Calibri" w:eastAsia="Calibri" w:hAnsi="Calibri"/>
          <w:sz w:val="22"/>
          <w:szCs w:val="22"/>
          <w:lang w:eastAsia="en-US"/>
        </w:rPr>
        <w:t xml:space="preserve">  C</w:t>
      </w:r>
      <w:r>
        <w:rPr>
          <w:rFonts w:ascii="Calibri" w:eastAsia="Calibri" w:hAnsi="Calibri"/>
          <w:sz w:val="22"/>
          <w:szCs w:val="22"/>
          <w:lang w:eastAsia="en-US"/>
        </w:rPr>
        <w:t>red</w:t>
      </w:r>
      <w:r w:rsidR="007E491E">
        <w:rPr>
          <w:rFonts w:ascii="Calibri" w:eastAsia="Calibri" w:hAnsi="Calibri"/>
          <w:sz w:val="22"/>
          <w:szCs w:val="22"/>
          <w:lang w:eastAsia="en-US"/>
        </w:rPr>
        <w:t>it officer and C</w:t>
      </w:r>
      <w:r>
        <w:rPr>
          <w:rFonts w:ascii="Calibri" w:eastAsia="Calibri" w:hAnsi="Calibri"/>
          <w:sz w:val="22"/>
          <w:szCs w:val="22"/>
          <w:lang w:eastAsia="en-US"/>
        </w:rPr>
        <w:t xml:space="preserve">orporate lending officer </w:t>
      </w:r>
      <w:r w:rsidR="00734F5F">
        <w:rPr>
          <w:rFonts w:ascii="Calibri" w:eastAsia="Calibri" w:hAnsi="Calibri"/>
          <w:sz w:val="22"/>
          <w:szCs w:val="22"/>
          <w:lang w:eastAsia="en-US"/>
        </w:rPr>
        <w:t xml:space="preserve">extending loans </w:t>
      </w:r>
      <w:r w:rsidR="007E491E">
        <w:rPr>
          <w:rFonts w:ascii="Calibri" w:eastAsia="Calibri" w:hAnsi="Calibri"/>
          <w:sz w:val="22"/>
          <w:szCs w:val="22"/>
          <w:lang w:eastAsia="en-US"/>
        </w:rPr>
        <w:t xml:space="preserve"> and foreign exchange hedging advisory </w:t>
      </w:r>
      <w:r w:rsidR="00734F5F">
        <w:rPr>
          <w:rFonts w:ascii="Calibri" w:eastAsia="Calibri" w:hAnsi="Calibri"/>
          <w:sz w:val="22"/>
          <w:szCs w:val="22"/>
          <w:lang w:eastAsia="en-US"/>
        </w:rPr>
        <w:t xml:space="preserve">to Taiwan </w:t>
      </w:r>
      <w:r>
        <w:rPr>
          <w:rFonts w:ascii="Calibri" w:eastAsia="Calibri" w:hAnsi="Calibri"/>
          <w:sz w:val="22"/>
          <w:szCs w:val="22"/>
          <w:lang w:eastAsia="en-US"/>
        </w:rPr>
        <w:t>manufacturers.</w:t>
      </w:r>
    </w:p>
    <w:p w:rsidR="00233F0F" w:rsidRDefault="002A010A" w:rsidP="002A010A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1984-86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Officer Trainin</w:t>
      </w:r>
      <w:r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g/Desk Assistant, Manufacturers </w:t>
      </w:r>
      <w:r w:rsidR="00233F0F" w:rsidRPr="00C05B22">
        <w:rPr>
          <w:rFonts w:ascii="Calibri" w:eastAsia="Calibri" w:hAnsi="Calibri"/>
          <w:b/>
          <w:sz w:val="22"/>
          <w:szCs w:val="22"/>
          <w:lang w:eastAsia="en-US"/>
        </w:rPr>
        <w:t>Hanover Trust, New York</w:t>
      </w:r>
      <w:r w:rsidR="00C05B22" w:rsidRPr="00C05B22">
        <w:rPr>
          <w:rFonts w:ascii="Calibri" w:eastAsia="Calibri" w:hAnsi="Calibri"/>
          <w:b/>
          <w:sz w:val="22"/>
          <w:szCs w:val="22"/>
          <w:lang w:eastAsia="en-US"/>
        </w:rPr>
        <w:t xml:space="preserve"> NY</w:t>
      </w:r>
      <w:r w:rsidRPr="00C05B2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proofErr w:type="gramStart"/>
      <w:r w:rsidR="007E491E">
        <w:rPr>
          <w:rFonts w:ascii="Calibri" w:eastAsia="Calibri" w:hAnsi="Calibri"/>
          <w:sz w:val="22"/>
          <w:szCs w:val="22"/>
          <w:lang w:eastAsia="en-US"/>
        </w:rPr>
        <w:t>Provided</w:t>
      </w:r>
      <w:proofErr w:type="gramEnd"/>
      <w:r w:rsidR="007E49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administrative support for c</w:t>
      </w:r>
      <w:r w:rsidR="00417A9E">
        <w:rPr>
          <w:rFonts w:ascii="Calibri" w:eastAsia="Calibri" w:hAnsi="Calibri"/>
          <w:sz w:val="22"/>
          <w:szCs w:val="22"/>
          <w:lang w:eastAsia="en-US"/>
        </w:rPr>
        <w:t xml:space="preserve">orporate lending activities in </w:t>
      </w:r>
      <w:r>
        <w:rPr>
          <w:rFonts w:ascii="Calibri" w:eastAsia="Calibri" w:hAnsi="Calibri"/>
          <w:sz w:val="22"/>
          <w:szCs w:val="22"/>
          <w:lang w:eastAsia="en-US"/>
        </w:rPr>
        <w:t>Korea and Taiwan</w:t>
      </w:r>
      <w:r w:rsidR="005B0BC0">
        <w:rPr>
          <w:rFonts w:ascii="Calibri" w:eastAsia="Calibri" w:hAnsi="Calibri"/>
          <w:sz w:val="22"/>
          <w:szCs w:val="22"/>
          <w:lang w:eastAsia="en-US"/>
        </w:rPr>
        <w:t xml:space="preserve"> at </w:t>
      </w:r>
      <w:r w:rsidR="00C05B22">
        <w:rPr>
          <w:rFonts w:ascii="Calibri" w:eastAsia="Calibri" w:hAnsi="Calibri"/>
          <w:sz w:val="22"/>
          <w:szCs w:val="22"/>
          <w:lang w:eastAsia="en-US"/>
        </w:rPr>
        <w:t>Park Avenue Headquarters</w:t>
      </w:r>
    </w:p>
    <w:p w:rsidR="007E491E" w:rsidRPr="00233F0F" w:rsidRDefault="007E491E" w:rsidP="002A010A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</w:p>
    <w:p w:rsidR="00233F0F" w:rsidRPr="007E491E" w:rsidRDefault="00233F0F" w:rsidP="007E491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2A010A">
        <w:rPr>
          <w:rFonts w:ascii="Calibri" w:eastAsia="Calibri" w:hAnsi="Calibri"/>
          <w:b/>
          <w:sz w:val="22"/>
          <w:szCs w:val="22"/>
          <w:u w:val="single"/>
          <w:lang w:eastAsia="en-US"/>
        </w:rPr>
        <w:lastRenderedPageBreak/>
        <w:t>Education:</w:t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</w:r>
      <w:r w:rsidR="00535048">
        <w:rPr>
          <w:rFonts w:ascii="Calibri" w:eastAsia="Calibri" w:hAnsi="Calibri"/>
          <w:sz w:val="22"/>
          <w:szCs w:val="22"/>
          <w:lang w:eastAsia="en-US"/>
        </w:rPr>
        <w:t xml:space="preserve">B.A., </w:t>
      </w:r>
      <w:r w:rsidRPr="00233F0F">
        <w:rPr>
          <w:rFonts w:ascii="Calibri" w:eastAsia="Calibri" w:hAnsi="Calibri"/>
          <w:sz w:val="22"/>
          <w:szCs w:val="22"/>
          <w:lang w:eastAsia="en-US"/>
        </w:rPr>
        <w:t>Politics/ Special Program in European Civilization                                                                                                                                        Princet</w:t>
      </w:r>
      <w:r w:rsidR="003D79DF">
        <w:rPr>
          <w:rFonts w:ascii="Calibri" w:eastAsia="Calibri" w:hAnsi="Calibri"/>
          <w:sz w:val="22"/>
          <w:szCs w:val="22"/>
          <w:lang w:eastAsia="en-US"/>
        </w:rPr>
        <w:t xml:space="preserve">on University, Princeton NJ  </w:t>
      </w:r>
      <w:r w:rsidR="007E491E">
        <w:rPr>
          <w:rFonts w:ascii="Calibri" w:eastAsia="Calibri" w:hAnsi="Calibri"/>
          <w:sz w:val="22"/>
          <w:szCs w:val="22"/>
          <w:lang w:eastAsia="en-US"/>
        </w:rPr>
        <w:t>(1972-76)</w:t>
      </w:r>
    </w:p>
    <w:p w:rsidR="00233F0F" w:rsidRPr="00233F0F" w:rsidRDefault="00233F0F" w:rsidP="00233F0F">
      <w:pPr>
        <w:spacing w:after="200" w:line="276" w:lineRule="auto"/>
        <w:ind w:left="2880"/>
        <w:rPr>
          <w:rFonts w:ascii="Calibri" w:eastAsia="Calibri" w:hAnsi="Calibri"/>
          <w:sz w:val="22"/>
          <w:szCs w:val="22"/>
          <w:lang w:eastAsia="en-US"/>
        </w:rPr>
      </w:pP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Princeton in Asia Fellow, Mandarin Training Center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</w:t>
      </w:r>
      <w:proofErr w:type="spellStart"/>
      <w:r w:rsidRPr="00233F0F">
        <w:rPr>
          <w:rFonts w:ascii="Calibri" w:eastAsia="Calibri" w:hAnsi="Calibri"/>
          <w:sz w:val="22"/>
          <w:szCs w:val="22"/>
          <w:lang w:eastAsia="en-US"/>
        </w:rPr>
        <w:t>Nanyang</w:t>
      </w:r>
      <w:proofErr w:type="spellEnd"/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University, Singapore</w:t>
      </w:r>
      <w:r w:rsidR="007E491E">
        <w:rPr>
          <w:rFonts w:ascii="Calibri" w:eastAsia="Calibri" w:hAnsi="Calibri"/>
          <w:sz w:val="22"/>
          <w:szCs w:val="22"/>
          <w:lang w:eastAsia="en-US"/>
        </w:rPr>
        <w:t xml:space="preserve"> (1976-78)</w:t>
      </w:r>
    </w:p>
    <w:p w:rsidR="00FE7959" w:rsidRDefault="00233F0F" w:rsidP="00233F0F">
      <w:pPr>
        <w:spacing w:after="200" w:line="276" w:lineRule="auto"/>
        <w:ind w:left="2880"/>
        <w:rPr>
          <w:rFonts w:ascii="Calibri" w:eastAsia="Calibri" w:hAnsi="Calibri"/>
          <w:sz w:val="22"/>
          <w:szCs w:val="22"/>
          <w:lang w:eastAsia="en-US"/>
        </w:rPr>
      </w:pPr>
      <w:r w:rsidRPr="00233F0F">
        <w:rPr>
          <w:rFonts w:ascii="Calibri" w:eastAsia="Calibri" w:hAnsi="Calibri"/>
          <w:sz w:val="22"/>
          <w:szCs w:val="22"/>
          <w:lang w:eastAsia="en-US"/>
        </w:rPr>
        <w:t>M.S. Agricultu</w:t>
      </w:r>
      <w:r w:rsidR="00FE7959">
        <w:rPr>
          <w:rFonts w:ascii="Calibri" w:eastAsia="Calibri" w:hAnsi="Calibri"/>
          <w:sz w:val="22"/>
          <w:szCs w:val="22"/>
          <w:lang w:eastAsia="en-US"/>
        </w:rPr>
        <w:t xml:space="preserve">ral Economics, Purdue Univ., West Lafayette IN </w:t>
      </w:r>
    </w:p>
    <w:p w:rsidR="00233F0F" w:rsidRPr="00233F0F" w:rsidRDefault="00233F0F" w:rsidP="00233F0F">
      <w:pPr>
        <w:spacing w:after="200" w:line="276" w:lineRule="auto"/>
        <w:ind w:left="2880"/>
        <w:rPr>
          <w:rFonts w:ascii="Calibri" w:eastAsia="Calibri" w:hAnsi="Calibri"/>
          <w:sz w:val="22"/>
          <w:szCs w:val="22"/>
          <w:lang w:eastAsia="en-US"/>
        </w:rPr>
      </w:pPr>
      <w:r w:rsidRPr="00233F0F">
        <w:rPr>
          <w:rFonts w:ascii="Calibri" w:eastAsia="Calibri" w:hAnsi="Calibri"/>
          <w:sz w:val="22"/>
          <w:szCs w:val="22"/>
          <w:lang w:eastAsia="en-US"/>
        </w:rPr>
        <w:t>M.B.A Kelley School of Business, Indiana University, Bloomington IN</w:t>
      </w:r>
    </w:p>
    <w:p w:rsidR="000E0049" w:rsidRDefault="002A010A" w:rsidP="00734F5F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1B62F8">
        <w:rPr>
          <w:rFonts w:ascii="Calibri" w:eastAsia="Calibri" w:hAnsi="Calibri"/>
          <w:b/>
          <w:sz w:val="22"/>
          <w:szCs w:val="22"/>
          <w:u w:val="single"/>
          <w:lang w:eastAsia="en-US"/>
        </w:rPr>
        <w:t>Languages</w:t>
      </w:r>
      <w:r w:rsidR="00B5769C">
        <w:rPr>
          <w:rFonts w:ascii="Calibri" w:eastAsia="Calibri" w:hAnsi="Calibri"/>
          <w:b/>
          <w:sz w:val="22"/>
          <w:szCs w:val="22"/>
          <w:u w:val="single"/>
          <w:lang w:eastAsia="en-US"/>
        </w:rPr>
        <w:t>/ Licenses</w:t>
      </w:r>
      <w:r w:rsidR="001B62F8" w:rsidRPr="001B62F8">
        <w:rPr>
          <w:rFonts w:ascii="Calibri" w:eastAsia="Calibri" w:hAnsi="Calibri"/>
          <w:sz w:val="22"/>
          <w:szCs w:val="22"/>
          <w:u w:val="single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33F0F" w:rsidRPr="00233F0F">
        <w:rPr>
          <w:rFonts w:ascii="Calibri" w:eastAsia="Calibri" w:hAnsi="Calibri"/>
          <w:sz w:val="22"/>
          <w:szCs w:val="22"/>
          <w:lang w:eastAsia="en-US"/>
        </w:rPr>
        <w:t>Fluent in English, French, and Mandarin</w:t>
      </w:r>
      <w:r>
        <w:rPr>
          <w:rFonts w:ascii="Calibri" w:eastAsia="Calibri" w:hAnsi="Calibri"/>
          <w:sz w:val="22"/>
          <w:szCs w:val="22"/>
          <w:lang w:eastAsia="en-US"/>
        </w:rPr>
        <w:t xml:space="preserve"> Chinese.  Basic language skills in Japanese and German </w:t>
      </w:r>
    </w:p>
    <w:p w:rsidR="00B5769C" w:rsidRDefault="00B5769C" w:rsidP="00B5769C">
      <w:pPr>
        <w:spacing w:after="200" w:line="276" w:lineRule="auto"/>
        <w:ind w:left="28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Hong Kong Securitie</w:t>
      </w:r>
      <w:r w:rsidR="00A31B18">
        <w:rPr>
          <w:rFonts w:ascii="Calibri" w:eastAsia="Calibri" w:hAnsi="Calibri"/>
          <w:sz w:val="22"/>
          <w:szCs w:val="22"/>
          <w:lang w:eastAsia="en-US"/>
        </w:rPr>
        <w:t xml:space="preserve">s and Futures </w:t>
      </w:r>
      <w:proofErr w:type="spellStart"/>
      <w:r w:rsidR="00A31B18">
        <w:rPr>
          <w:rFonts w:ascii="Calibri" w:eastAsia="Calibri" w:hAnsi="Calibri"/>
          <w:sz w:val="22"/>
          <w:szCs w:val="22"/>
          <w:lang w:eastAsia="en-US"/>
        </w:rPr>
        <w:t>Comm</w:t>
      </w:r>
      <w:proofErr w:type="spellEnd"/>
      <w:r w:rsidR="00A31B18">
        <w:rPr>
          <w:rFonts w:ascii="Calibri" w:eastAsia="Calibri" w:hAnsi="Calibri"/>
          <w:sz w:val="22"/>
          <w:szCs w:val="22"/>
          <w:lang w:eastAsia="en-US"/>
        </w:rPr>
        <w:t xml:space="preserve"> (SFC) Licenses Type 4 (Advising on Securities) </w:t>
      </w:r>
      <w:proofErr w:type="gramStart"/>
      <w:r w:rsidR="00A31B18">
        <w:rPr>
          <w:rFonts w:ascii="Calibri" w:eastAsia="Calibri" w:hAnsi="Calibri"/>
          <w:sz w:val="22"/>
          <w:szCs w:val="22"/>
          <w:lang w:eastAsia="en-US"/>
        </w:rPr>
        <w:t>and  Type</w:t>
      </w:r>
      <w:proofErr w:type="gramEnd"/>
      <w:r w:rsidR="00A31B18">
        <w:rPr>
          <w:rFonts w:ascii="Calibri" w:eastAsia="Calibri" w:hAnsi="Calibri"/>
          <w:sz w:val="22"/>
          <w:szCs w:val="22"/>
          <w:lang w:eastAsia="en-US"/>
        </w:rPr>
        <w:t xml:space="preserve"> 9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31B18">
        <w:rPr>
          <w:rFonts w:ascii="Calibri" w:eastAsia="Calibri" w:hAnsi="Calibri"/>
          <w:sz w:val="22"/>
          <w:szCs w:val="22"/>
          <w:lang w:eastAsia="en-US"/>
        </w:rPr>
        <w:t>(Asset Management)</w:t>
      </w:r>
    </w:p>
    <w:p w:rsidR="007E491E" w:rsidRDefault="007E491E" w:rsidP="007E491E">
      <w:pPr>
        <w:spacing w:after="200" w:line="276" w:lineRule="auto"/>
        <w:ind w:left="28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Securities and Exchange Commission (SEC), Washington DC            Investment Advisors License</w:t>
      </w:r>
    </w:p>
    <w:p w:rsidR="00FE7959" w:rsidRPr="00FE7959" w:rsidRDefault="00B5769C" w:rsidP="00FE7959">
      <w:pPr>
        <w:spacing w:after="200" w:line="276" w:lineRule="auto"/>
        <w:ind w:left="2840" w:hanging="2840"/>
        <w:rPr>
          <w:rFonts w:ascii="Calibri" w:eastAsia="Calibri" w:hAnsi="Calibri"/>
          <w:sz w:val="22"/>
          <w:szCs w:val="22"/>
          <w:lang w:eastAsia="en-US"/>
        </w:rPr>
      </w:pPr>
      <w:r w:rsidRPr="005B0BC0">
        <w:rPr>
          <w:rFonts w:ascii="Calibri" w:eastAsia="Calibri" w:hAnsi="Calibri"/>
          <w:b/>
          <w:sz w:val="22"/>
          <w:szCs w:val="22"/>
          <w:u w:val="single"/>
          <w:lang w:eastAsia="en-US"/>
        </w:rPr>
        <w:t>Board Seat</w:t>
      </w:r>
      <w:r w:rsidRPr="005B0BC0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5B0BC0">
        <w:rPr>
          <w:rFonts w:ascii="Calibri" w:eastAsia="Calibri" w:hAnsi="Calibri"/>
          <w:sz w:val="22"/>
          <w:szCs w:val="22"/>
          <w:lang w:eastAsia="en-US"/>
        </w:rPr>
        <w:t>:</w:t>
      </w:r>
      <w:r w:rsidR="005B0BC0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Export Now Inc.,</w:t>
      </w:r>
      <w:r w:rsidR="005B0BC0">
        <w:rPr>
          <w:rFonts w:ascii="Calibri" w:eastAsia="Calibri" w:hAnsi="Calibri"/>
          <w:sz w:val="22"/>
          <w:szCs w:val="22"/>
          <w:lang w:eastAsia="en-US"/>
        </w:rPr>
        <w:t xml:space="preserve"> Shanghai- founded in 2011</w:t>
      </w:r>
      <w:proofErr w:type="gramStart"/>
      <w:r w:rsidR="005B0BC0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 first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online shopping mail in China </w:t>
      </w:r>
      <w:r w:rsidR="005B0BC0">
        <w:rPr>
          <w:rFonts w:ascii="Calibri" w:eastAsia="Calibri" w:hAnsi="Calibri"/>
          <w:sz w:val="22"/>
          <w:szCs w:val="22"/>
          <w:lang w:eastAsia="en-US"/>
        </w:rPr>
        <w:t xml:space="preserve">selling American brand products as part of strategic link-up with </w:t>
      </w:r>
      <w:proofErr w:type="spellStart"/>
      <w:r w:rsidR="005B0BC0">
        <w:rPr>
          <w:rFonts w:ascii="Calibri" w:eastAsia="Calibri" w:hAnsi="Calibri"/>
          <w:sz w:val="22"/>
          <w:szCs w:val="22"/>
          <w:lang w:eastAsia="en-US"/>
        </w:rPr>
        <w:t>Taobao</w:t>
      </w:r>
      <w:proofErr w:type="spellEnd"/>
      <w:r w:rsidR="005B0BC0">
        <w:rPr>
          <w:rFonts w:ascii="Calibri" w:eastAsia="Calibri" w:hAnsi="Calibri"/>
          <w:sz w:val="22"/>
          <w:szCs w:val="22"/>
          <w:lang w:eastAsia="en-US"/>
        </w:rPr>
        <w:t xml:space="preserve"> Inc. (member of </w:t>
      </w:r>
      <w:proofErr w:type="spellStart"/>
      <w:r w:rsidR="005B0BC0">
        <w:rPr>
          <w:rFonts w:ascii="Calibri" w:eastAsia="Calibri" w:hAnsi="Calibri"/>
          <w:sz w:val="22"/>
          <w:szCs w:val="22"/>
          <w:lang w:eastAsia="en-US"/>
        </w:rPr>
        <w:t>Alibaba</w:t>
      </w:r>
      <w:proofErr w:type="spellEnd"/>
      <w:r w:rsidR="005B0BC0">
        <w:rPr>
          <w:rFonts w:ascii="Calibri" w:eastAsia="Calibri" w:hAnsi="Calibri"/>
          <w:sz w:val="22"/>
          <w:szCs w:val="22"/>
          <w:lang w:eastAsia="en-US"/>
        </w:rPr>
        <w:t xml:space="preserve"> Group)</w:t>
      </w:r>
      <w:r w:rsidR="00FE7959">
        <w:rPr>
          <w:rFonts w:ascii="Calibri" w:eastAsia="Calibri" w:hAnsi="Calibri"/>
          <w:sz w:val="22"/>
          <w:szCs w:val="22"/>
          <w:lang w:eastAsia="en-US"/>
        </w:rPr>
        <w:t>; Board of Governors, The American Club of Hong Kong, 2016-18</w:t>
      </w:r>
    </w:p>
    <w:p w:rsidR="000E0049" w:rsidRDefault="000E0049" w:rsidP="00DB54BD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417A9E">
        <w:rPr>
          <w:rFonts w:ascii="Calibri" w:eastAsia="Calibri" w:hAnsi="Calibri"/>
          <w:b/>
          <w:sz w:val="22"/>
          <w:szCs w:val="22"/>
          <w:u w:val="single"/>
          <w:lang w:eastAsia="en-US"/>
        </w:rPr>
        <w:t>Publications:</w:t>
      </w:r>
      <w:r w:rsidR="00DB54BD">
        <w:rPr>
          <w:rFonts w:ascii="Calibri" w:eastAsia="Calibri" w:hAnsi="Calibri"/>
          <w:sz w:val="22"/>
          <w:szCs w:val="22"/>
          <w:lang w:eastAsia="en-US"/>
        </w:rPr>
        <w:tab/>
      </w:r>
      <w:r w:rsidR="000C63C1">
        <w:rPr>
          <w:rFonts w:ascii="Calibri" w:eastAsia="Calibri" w:hAnsi="Calibri"/>
          <w:sz w:val="22"/>
          <w:szCs w:val="22"/>
          <w:lang w:eastAsia="en-US"/>
        </w:rPr>
        <w:t>“</w:t>
      </w:r>
      <w:r>
        <w:rPr>
          <w:rFonts w:ascii="Calibri" w:eastAsia="Calibri" w:hAnsi="Calibri"/>
          <w:sz w:val="22"/>
          <w:szCs w:val="22"/>
          <w:lang w:eastAsia="en-US"/>
        </w:rPr>
        <w:t>H</w:t>
      </w:r>
      <w:r w:rsidR="000C63C1">
        <w:rPr>
          <w:rFonts w:ascii="Calibri" w:eastAsia="Calibri" w:hAnsi="Calibri"/>
          <w:sz w:val="22"/>
          <w:szCs w:val="22"/>
          <w:lang w:eastAsia="en-US"/>
        </w:rPr>
        <w:t xml:space="preserve">ow to Develop and Manage a Marketing Team,” </w:t>
      </w:r>
      <w:proofErr w:type="spellStart"/>
      <w:r w:rsidR="000C63C1">
        <w:rPr>
          <w:rFonts w:ascii="Calibri" w:eastAsia="Calibri" w:hAnsi="Calibri"/>
          <w:sz w:val="22"/>
          <w:szCs w:val="22"/>
          <w:lang w:eastAsia="en-US"/>
        </w:rPr>
        <w:t>H</w:t>
      </w:r>
      <w:r>
        <w:rPr>
          <w:rFonts w:ascii="Calibri" w:eastAsia="Calibri" w:hAnsi="Calibri"/>
          <w:sz w:val="22"/>
          <w:szCs w:val="22"/>
          <w:lang w:eastAsia="en-US"/>
        </w:rPr>
        <w:t>ubbis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C63C1">
        <w:rPr>
          <w:rFonts w:ascii="Calibri" w:eastAsia="Calibri" w:hAnsi="Calibri"/>
          <w:sz w:val="22"/>
          <w:szCs w:val="22"/>
          <w:lang w:eastAsia="en-US"/>
        </w:rPr>
        <w:t xml:space="preserve">Wealth Management </w:t>
      </w:r>
      <w:r>
        <w:rPr>
          <w:rFonts w:ascii="Calibri" w:eastAsia="Calibri" w:hAnsi="Calibri"/>
          <w:sz w:val="22"/>
          <w:szCs w:val="22"/>
          <w:lang w:eastAsia="en-US"/>
        </w:rPr>
        <w:t>Instructional videos, (2008)</w:t>
      </w:r>
    </w:p>
    <w:p w:rsidR="00DB54BD" w:rsidRDefault="00DB54BD" w:rsidP="00DB54BD">
      <w:pPr>
        <w:spacing w:after="200" w:line="276" w:lineRule="auto"/>
        <w:ind w:left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“Why we Need another Bretton Woods Conference” (2010)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,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Euromoney</w:t>
      </w:r>
      <w:proofErr w:type="spellEnd"/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Wealth Management Report</w:t>
      </w:r>
    </w:p>
    <w:p w:rsidR="00FD26F2" w:rsidRPr="007E491E" w:rsidRDefault="00DB54BD" w:rsidP="007E491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FE7959" w:rsidRPr="00FE7959">
        <w:rPr>
          <w:rFonts w:ascii="Calibri" w:eastAsia="Calibri" w:hAnsi="Calibri"/>
          <w:sz w:val="22"/>
          <w:szCs w:val="22"/>
          <w:lang w:eastAsia="en-US"/>
        </w:rPr>
        <w:t>“A Guidebook for Today’</w:t>
      </w:r>
      <w:r w:rsidR="00FE7959">
        <w:rPr>
          <w:rFonts w:ascii="Calibri" w:eastAsia="Calibri" w:hAnsi="Calibri"/>
          <w:sz w:val="22"/>
          <w:szCs w:val="22"/>
          <w:lang w:eastAsia="en-US"/>
        </w:rPr>
        <w:t>s Asian Investor:  The Common Sense Guide to Preserving Wealth in a Turbulent World,” (2017) published by Palgrave Macmillan</w:t>
      </w:r>
    </w:p>
    <w:p w:rsidR="00417A9E" w:rsidRDefault="000E0049" w:rsidP="007E491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7A9E">
        <w:rPr>
          <w:rFonts w:ascii="Calibri" w:eastAsia="Calibri" w:hAnsi="Calibri"/>
          <w:b/>
          <w:sz w:val="22"/>
          <w:szCs w:val="22"/>
          <w:u w:val="single"/>
          <w:lang w:eastAsia="en-US"/>
        </w:rPr>
        <w:t>Speaking</w:t>
      </w:r>
      <w:r w:rsidR="005B0BC0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Experience</w:t>
      </w:r>
      <w:r w:rsidRPr="00417A9E">
        <w:rPr>
          <w:rFonts w:ascii="Calibri" w:eastAsia="Calibri" w:hAnsi="Calibri"/>
          <w:b/>
          <w:sz w:val="22"/>
          <w:szCs w:val="22"/>
          <w:u w:val="single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A31B18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Guest Speaker at Webst</w:t>
      </w:r>
      <w:r w:rsidR="00734F5F">
        <w:rPr>
          <w:rFonts w:ascii="Calibri" w:eastAsia="Calibri" w:hAnsi="Calibri"/>
          <w:sz w:val="22"/>
          <w:szCs w:val="22"/>
          <w:lang w:eastAsia="en-US"/>
        </w:rPr>
        <w:t>er University</w:t>
      </w:r>
      <w:proofErr w:type="gramStart"/>
      <w:r w:rsidR="00734F5F">
        <w:rPr>
          <w:rFonts w:ascii="Calibri" w:eastAsia="Calibri" w:hAnsi="Calibri"/>
          <w:sz w:val="22"/>
          <w:szCs w:val="22"/>
          <w:lang w:eastAsia="en-US"/>
        </w:rPr>
        <w:t>,  Geneva</w:t>
      </w:r>
      <w:proofErr w:type="gramEnd"/>
      <w:r w:rsidR="00734F5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734F5F">
        <w:rPr>
          <w:rFonts w:ascii="Calibri" w:eastAsia="Calibri" w:hAnsi="Calibri"/>
          <w:sz w:val="22"/>
          <w:szCs w:val="22"/>
          <w:lang w:eastAsia="en-US"/>
        </w:rPr>
        <w:t>Switz</w:t>
      </w:r>
      <w:proofErr w:type="spellEnd"/>
      <w:r w:rsidR="00734F5F">
        <w:rPr>
          <w:rFonts w:ascii="Calibri" w:eastAsia="Calibri" w:hAnsi="Calibri"/>
          <w:sz w:val="22"/>
          <w:szCs w:val="22"/>
          <w:lang w:eastAsia="en-US"/>
        </w:rPr>
        <w:t xml:space="preserve"> (2005)</w:t>
      </w:r>
      <w:r w:rsidR="00996855">
        <w:rPr>
          <w:rFonts w:ascii="Calibri" w:eastAsia="Calibri" w:hAnsi="Calibri"/>
          <w:sz w:val="22"/>
          <w:szCs w:val="22"/>
          <w:lang w:eastAsia="en-US"/>
        </w:rPr>
        <w:tab/>
        <w:t xml:space="preserve">            </w:t>
      </w:r>
      <w:r w:rsidR="00734F5F">
        <w:rPr>
          <w:rFonts w:ascii="Calibri" w:eastAsia="Calibri" w:hAnsi="Calibri"/>
          <w:sz w:val="22"/>
          <w:szCs w:val="22"/>
          <w:lang w:eastAsia="en-US"/>
        </w:rPr>
        <w:t xml:space="preserve">                          </w:t>
      </w:r>
    </w:p>
    <w:p w:rsidR="000E0049" w:rsidRDefault="00417A9E" w:rsidP="00417A9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Guest Speaker to MBA class at China-European International Business School (CEIBS)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,  Shanghai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China (2010)</w:t>
      </w:r>
    </w:p>
    <w:p w:rsidR="00417A9E" w:rsidRDefault="00417A9E" w:rsidP="00B5769C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Guest Speaker at Shanghai Financial Forum by Shanghai, Institute of Finance, (2013) Shanghai, China</w:t>
      </w:r>
    </w:p>
    <w:p w:rsidR="00417A9E" w:rsidRDefault="00A31B18" w:rsidP="00B5769C">
      <w:pPr>
        <w:spacing w:after="200" w:line="276" w:lineRule="auto"/>
        <w:ind w:left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Zhuhai Television Corporation, </w:t>
      </w:r>
      <w:r w:rsidR="00CB1E75">
        <w:rPr>
          <w:rFonts w:ascii="Calibri" w:eastAsia="Calibri" w:hAnsi="Calibri"/>
          <w:sz w:val="22"/>
          <w:szCs w:val="22"/>
          <w:lang w:eastAsia="en-US"/>
        </w:rPr>
        <w:t xml:space="preserve">Zhuhai, China- 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Guest Sp</w:t>
      </w:r>
      <w:r w:rsidR="008A5729">
        <w:rPr>
          <w:rFonts w:ascii="Calibri" w:eastAsia="Calibri" w:hAnsi="Calibri"/>
          <w:sz w:val="22"/>
          <w:szCs w:val="22"/>
          <w:lang w:eastAsia="en-US"/>
        </w:rPr>
        <w:t xml:space="preserve">eaker at annual </w:t>
      </w:r>
      <w:r w:rsidR="00535048">
        <w:rPr>
          <w:rFonts w:ascii="Calibri" w:eastAsia="Calibri" w:hAnsi="Calibri"/>
          <w:sz w:val="22"/>
          <w:szCs w:val="22"/>
          <w:lang w:eastAsia="en-US"/>
        </w:rPr>
        <w:t xml:space="preserve">regional </w:t>
      </w:r>
      <w:r w:rsidR="008A5729">
        <w:rPr>
          <w:rFonts w:ascii="Calibri" w:eastAsia="Calibri" w:hAnsi="Calibri"/>
          <w:sz w:val="22"/>
          <w:szCs w:val="22"/>
          <w:lang w:eastAsia="en-US"/>
        </w:rPr>
        <w:t xml:space="preserve">TV </w:t>
      </w:r>
      <w:r w:rsidR="00535048">
        <w:rPr>
          <w:rFonts w:ascii="Calibri" w:eastAsia="Calibri" w:hAnsi="Calibri"/>
          <w:sz w:val="22"/>
          <w:szCs w:val="22"/>
          <w:lang w:eastAsia="en-US"/>
        </w:rPr>
        <w:t>awards c</w:t>
      </w:r>
      <w:r>
        <w:rPr>
          <w:rFonts w:ascii="Calibri" w:eastAsia="Calibri" w:hAnsi="Calibri"/>
          <w:sz w:val="22"/>
          <w:szCs w:val="22"/>
          <w:lang w:eastAsia="en-US"/>
        </w:rPr>
        <w:t>eremony</w:t>
      </w:r>
      <w:r w:rsidR="00CB218E">
        <w:rPr>
          <w:rFonts w:ascii="Calibri" w:eastAsia="Calibri" w:hAnsi="Calibri"/>
          <w:sz w:val="22"/>
          <w:szCs w:val="22"/>
          <w:lang w:eastAsia="en-US"/>
        </w:rPr>
        <w:t xml:space="preserve"> (2016)</w:t>
      </w:r>
    </w:p>
    <w:p w:rsidR="000E0049" w:rsidRDefault="000E0049" w:rsidP="00DB54BD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417A9E">
        <w:rPr>
          <w:rFonts w:ascii="Calibri" w:eastAsia="Calibri" w:hAnsi="Calibri"/>
          <w:b/>
          <w:sz w:val="22"/>
          <w:szCs w:val="22"/>
          <w:u w:val="single"/>
          <w:lang w:eastAsia="en-US"/>
        </w:rPr>
        <w:lastRenderedPageBreak/>
        <w:t>Forums:</w:t>
      </w:r>
      <w:r>
        <w:rPr>
          <w:rFonts w:ascii="Calibri" w:eastAsia="Calibri" w:hAnsi="Calibri"/>
          <w:sz w:val="22"/>
          <w:szCs w:val="22"/>
          <w:lang w:eastAsia="en-US"/>
        </w:rPr>
        <w:tab/>
        <w:t>BOAO Forum, (2009,2010)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,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Boa</w:t>
      </w:r>
      <w:r w:rsidR="000C63C1">
        <w:rPr>
          <w:rFonts w:ascii="Calibri" w:eastAsia="Calibri" w:hAnsi="Calibri"/>
          <w:sz w:val="22"/>
          <w:szCs w:val="22"/>
          <w:lang w:eastAsia="en-US"/>
        </w:rPr>
        <w:t>o</w:t>
      </w:r>
      <w:proofErr w:type="spellEnd"/>
      <w:proofErr w:type="gramEnd"/>
      <w:r w:rsidR="000C63C1">
        <w:rPr>
          <w:rFonts w:ascii="Calibri" w:eastAsia="Calibri" w:hAnsi="Calibri"/>
          <w:sz w:val="22"/>
          <w:szCs w:val="22"/>
          <w:lang w:eastAsia="en-US"/>
        </w:rPr>
        <w:t>, Hainan Island, China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="000C63C1">
        <w:rPr>
          <w:rFonts w:ascii="Calibri" w:eastAsia="Calibri" w:hAnsi="Calibri"/>
          <w:sz w:val="22"/>
          <w:szCs w:val="22"/>
          <w:lang w:eastAsia="en-US"/>
        </w:rPr>
        <w:t xml:space="preserve">Guest corporate delegate </w:t>
      </w:r>
    </w:p>
    <w:p w:rsidR="000E0049" w:rsidRDefault="000E0049" w:rsidP="00417A9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Hora</w:t>
      </w:r>
      <w:r w:rsidR="000C63C1">
        <w:rPr>
          <w:rFonts w:ascii="Calibri" w:eastAsia="Calibri" w:hAnsi="Calibri"/>
          <w:sz w:val="22"/>
          <w:szCs w:val="22"/>
          <w:lang w:eastAsia="en-US"/>
        </w:rPr>
        <w:t>sis</w:t>
      </w:r>
      <w:proofErr w:type="spellEnd"/>
      <w:r w:rsidR="000C63C1">
        <w:rPr>
          <w:rFonts w:ascii="Calibri" w:eastAsia="Calibri" w:hAnsi="Calibri"/>
          <w:sz w:val="22"/>
          <w:szCs w:val="22"/>
          <w:lang w:eastAsia="en-US"/>
        </w:rPr>
        <w:t xml:space="preserve"> China-Europe Leadership Conference, (2005), Geneva </w:t>
      </w:r>
      <w:r w:rsidR="005D12B1">
        <w:rPr>
          <w:rFonts w:ascii="Calibri" w:eastAsia="Calibri" w:hAnsi="Calibri"/>
          <w:sz w:val="22"/>
          <w:szCs w:val="22"/>
          <w:lang w:eastAsia="en-US"/>
        </w:rPr>
        <w:t>-</w:t>
      </w:r>
      <w:r w:rsidR="000C63C1">
        <w:rPr>
          <w:rFonts w:ascii="Calibri" w:eastAsia="Calibri" w:hAnsi="Calibri"/>
          <w:sz w:val="22"/>
          <w:szCs w:val="22"/>
          <w:lang w:eastAsia="en-US"/>
        </w:rPr>
        <w:t xml:space="preserve"> Hosted by</w:t>
      </w:r>
      <w:r w:rsidR="00C05B22">
        <w:rPr>
          <w:rFonts w:ascii="Calibri" w:eastAsia="Calibri" w:hAnsi="Calibri"/>
          <w:sz w:val="22"/>
          <w:szCs w:val="22"/>
          <w:lang w:eastAsia="en-US"/>
        </w:rPr>
        <w:t xml:space="preserve"> Geneva Economic Promotion Office and China Federatio</w:t>
      </w:r>
      <w:r w:rsidR="00CB1E75">
        <w:rPr>
          <w:rFonts w:ascii="Calibri" w:eastAsia="Calibri" w:hAnsi="Calibri"/>
          <w:sz w:val="22"/>
          <w:szCs w:val="22"/>
          <w:lang w:eastAsia="en-US"/>
        </w:rPr>
        <w:t xml:space="preserve">n of International Economics. </w:t>
      </w:r>
      <w:proofErr w:type="gramStart"/>
      <w:r w:rsidR="000C63C1">
        <w:rPr>
          <w:rFonts w:ascii="Calibri" w:eastAsia="Calibri" w:hAnsi="Calibri"/>
          <w:sz w:val="22"/>
          <w:szCs w:val="22"/>
          <w:lang w:eastAsia="en-US"/>
        </w:rPr>
        <w:t>Moderator</w:t>
      </w:r>
      <w:r w:rsidR="00B576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C63C1">
        <w:rPr>
          <w:rFonts w:ascii="Calibri" w:eastAsia="Calibri" w:hAnsi="Calibri"/>
          <w:sz w:val="22"/>
          <w:szCs w:val="22"/>
          <w:lang w:eastAsia="en-US"/>
        </w:rPr>
        <w:t xml:space="preserve">for </w:t>
      </w:r>
      <w:r>
        <w:rPr>
          <w:rFonts w:ascii="Calibri" w:eastAsia="Calibri" w:hAnsi="Calibri"/>
          <w:sz w:val="22"/>
          <w:szCs w:val="22"/>
          <w:lang w:eastAsia="en-US"/>
        </w:rPr>
        <w:t>Fin</w:t>
      </w:r>
      <w:r w:rsidR="00C05B22">
        <w:rPr>
          <w:rFonts w:ascii="Calibri" w:eastAsia="Calibri" w:hAnsi="Calibri"/>
          <w:sz w:val="22"/>
          <w:szCs w:val="22"/>
          <w:lang w:eastAsia="en-US"/>
        </w:rPr>
        <w:t>ancial Services Roundtable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</w:p>
    <w:p w:rsidR="00417A9E" w:rsidRPr="00233F0F" w:rsidRDefault="00417A9E" w:rsidP="007E491E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874212">
        <w:rPr>
          <w:rFonts w:ascii="Calibri" w:eastAsia="Calibri" w:hAnsi="Calibri"/>
          <w:b/>
          <w:sz w:val="22"/>
          <w:szCs w:val="22"/>
          <w:u w:val="single"/>
          <w:lang w:eastAsia="en-US"/>
        </w:rPr>
        <w:t>Community Service:</w:t>
      </w:r>
      <w:r w:rsidR="00DB54BD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491E">
        <w:rPr>
          <w:rFonts w:ascii="Calibri" w:eastAsia="Calibri" w:hAnsi="Calibri"/>
          <w:sz w:val="22"/>
          <w:szCs w:val="22"/>
          <w:lang w:eastAsia="en-US"/>
        </w:rPr>
        <w:tab/>
      </w:r>
      <w:r w:rsidRPr="00233F0F">
        <w:rPr>
          <w:rFonts w:ascii="Calibri" w:eastAsia="Calibri" w:hAnsi="Calibri"/>
          <w:sz w:val="22"/>
          <w:szCs w:val="22"/>
          <w:lang w:eastAsia="en-US"/>
        </w:rPr>
        <w:t>Chairman of the Board</w:t>
      </w:r>
      <w:r w:rsidR="00DB54BD">
        <w:rPr>
          <w:rFonts w:ascii="Calibri" w:eastAsia="Calibri" w:hAnsi="Calibri"/>
          <w:sz w:val="22"/>
          <w:szCs w:val="22"/>
          <w:lang w:eastAsia="en-US"/>
        </w:rPr>
        <w:t>,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Kaohsiung American School (1991-9</w:t>
      </w:r>
      <w:r w:rsidR="00C05B22">
        <w:rPr>
          <w:rFonts w:ascii="Calibri" w:eastAsia="Calibri" w:hAnsi="Calibri"/>
          <w:sz w:val="22"/>
          <w:szCs w:val="22"/>
          <w:lang w:eastAsia="en-US"/>
        </w:rPr>
        <w:t>2);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Treasurer, American Chamber of Co</w:t>
      </w:r>
      <w:r w:rsidR="00C05B22">
        <w:rPr>
          <w:rFonts w:ascii="Calibri" w:eastAsia="Calibri" w:hAnsi="Calibri"/>
          <w:sz w:val="22"/>
          <w:szCs w:val="22"/>
          <w:lang w:eastAsia="en-US"/>
        </w:rPr>
        <w:t>mmerce Southern Taiwan</w:t>
      </w:r>
      <w:r w:rsidR="008A57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B22">
        <w:rPr>
          <w:rFonts w:ascii="Calibri" w:eastAsia="Calibri" w:hAnsi="Calibri"/>
          <w:sz w:val="22"/>
          <w:szCs w:val="22"/>
          <w:lang w:eastAsia="en-US"/>
        </w:rPr>
        <w:t>(1991-92);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E7959">
        <w:rPr>
          <w:rFonts w:ascii="Calibri" w:eastAsia="Calibri" w:hAnsi="Calibri"/>
          <w:sz w:val="22"/>
          <w:szCs w:val="22"/>
          <w:lang w:eastAsia="en-US"/>
        </w:rPr>
        <w:t xml:space="preserve">Singapore Cricket Club, General Committee, 2000-02; </w:t>
      </w:r>
    </w:p>
    <w:p w:rsidR="00233F0F" w:rsidRPr="00233F0F" w:rsidRDefault="00233F0F" w:rsidP="00FE7959">
      <w:pPr>
        <w:spacing w:after="200" w:line="276" w:lineRule="auto"/>
        <w:ind w:left="2880" w:hanging="2880"/>
        <w:rPr>
          <w:rFonts w:ascii="Calibri" w:eastAsia="Calibri" w:hAnsi="Calibri"/>
          <w:sz w:val="22"/>
          <w:szCs w:val="22"/>
          <w:lang w:eastAsia="en-US"/>
        </w:rPr>
      </w:pPr>
      <w:r w:rsidRPr="001B62F8">
        <w:rPr>
          <w:rFonts w:ascii="Calibri" w:eastAsia="Calibri" w:hAnsi="Calibri"/>
          <w:b/>
          <w:sz w:val="22"/>
          <w:szCs w:val="22"/>
          <w:u w:val="single"/>
          <w:lang w:eastAsia="en-US"/>
        </w:rPr>
        <w:t>Personal/ Hobbies:</w:t>
      </w:r>
      <w:r w:rsidRPr="00233F0F">
        <w:rPr>
          <w:rFonts w:ascii="Calibri" w:eastAsia="Calibri" w:hAnsi="Calibri"/>
          <w:sz w:val="22"/>
          <w:szCs w:val="22"/>
          <w:lang w:eastAsia="en-US"/>
        </w:rPr>
        <w:tab/>
      </w:r>
      <w:r w:rsidR="008A5729">
        <w:rPr>
          <w:rFonts w:ascii="Calibri" w:eastAsia="Calibri" w:hAnsi="Calibri"/>
          <w:sz w:val="22"/>
          <w:szCs w:val="22"/>
          <w:lang w:eastAsia="en-US"/>
        </w:rPr>
        <w:t>Tennis, Golf, Alpine Ski</w:t>
      </w:r>
      <w:r w:rsidR="00874212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FE7959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Married to former Ms. </w:t>
      </w:r>
      <w:proofErr w:type="spellStart"/>
      <w:r w:rsidRPr="00233F0F">
        <w:rPr>
          <w:rFonts w:ascii="Calibri" w:eastAsia="Calibri" w:hAnsi="Calibri"/>
          <w:sz w:val="22"/>
          <w:szCs w:val="22"/>
          <w:lang w:eastAsia="en-US"/>
        </w:rPr>
        <w:t>Sanderla</w:t>
      </w:r>
      <w:proofErr w:type="spellEnd"/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Chung (B.A. Fu Jen University, M.A. Buffalo State </w:t>
      </w:r>
      <w:proofErr w:type="spellStart"/>
      <w:r w:rsidR="00CB218E">
        <w:rPr>
          <w:rFonts w:ascii="Calibri" w:eastAsia="Calibri" w:hAnsi="Calibri"/>
          <w:sz w:val="22"/>
          <w:szCs w:val="22"/>
          <w:lang w:eastAsia="en-US"/>
        </w:rPr>
        <w:t>Univ</w:t>
      </w:r>
      <w:proofErr w:type="spellEnd"/>
      <w:r w:rsidR="00CB218E">
        <w:rPr>
          <w:rFonts w:ascii="Calibri" w:eastAsia="Calibri" w:hAnsi="Calibri"/>
          <w:sz w:val="22"/>
          <w:szCs w:val="22"/>
          <w:lang w:eastAsia="en-US"/>
        </w:rPr>
        <w:t>).  Two children.</w:t>
      </w:r>
      <w:r w:rsidRPr="00233F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E795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17720" w:rsidRPr="00C05B22" w:rsidRDefault="00233F0F" w:rsidP="00874212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B62F8">
        <w:rPr>
          <w:rFonts w:ascii="Calibri" w:eastAsia="Calibri" w:hAnsi="Calibri"/>
          <w:b/>
          <w:sz w:val="22"/>
          <w:szCs w:val="22"/>
          <w:lang w:eastAsia="en-US"/>
        </w:rPr>
        <w:t>R</w:t>
      </w:r>
      <w:r w:rsidR="00C05B22">
        <w:rPr>
          <w:rFonts w:ascii="Calibri" w:eastAsia="Calibri" w:hAnsi="Calibri"/>
          <w:b/>
          <w:sz w:val="22"/>
          <w:szCs w:val="22"/>
          <w:lang w:eastAsia="en-US"/>
        </w:rPr>
        <w:t>eferences available upon request</w:t>
      </w:r>
    </w:p>
    <w:sectPr w:rsidR="00D17720" w:rsidRPr="00C05B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56E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0"/>
    <w:rsid w:val="00083DBC"/>
    <w:rsid w:val="00090EE9"/>
    <w:rsid w:val="000C0363"/>
    <w:rsid w:val="000C63C1"/>
    <w:rsid w:val="000E0049"/>
    <w:rsid w:val="001B62F8"/>
    <w:rsid w:val="00233F0F"/>
    <w:rsid w:val="00257CD1"/>
    <w:rsid w:val="002A010A"/>
    <w:rsid w:val="003D79DF"/>
    <w:rsid w:val="00417A9E"/>
    <w:rsid w:val="00535048"/>
    <w:rsid w:val="005B0BC0"/>
    <w:rsid w:val="005D12B1"/>
    <w:rsid w:val="0069314F"/>
    <w:rsid w:val="006B3063"/>
    <w:rsid w:val="006D07B7"/>
    <w:rsid w:val="00734F5F"/>
    <w:rsid w:val="00767660"/>
    <w:rsid w:val="007E491E"/>
    <w:rsid w:val="00874212"/>
    <w:rsid w:val="00894E53"/>
    <w:rsid w:val="008A5729"/>
    <w:rsid w:val="008F1598"/>
    <w:rsid w:val="00996855"/>
    <w:rsid w:val="00A31B18"/>
    <w:rsid w:val="00A443CB"/>
    <w:rsid w:val="00B5769C"/>
    <w:rsid w:val="00C05B22"/>
    <w:rsid w:val="00C96802"/>
    <w:rsid w:val="00CB1E75"/>
    <w:rsid w:val="00CB218E"/>
    <w:rsid w:val="00D17720"/>
    <w:rsid w:val="00DB54BD"/>
    <w:rsid w:val="00FD26F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70AA-AC19-1941-AA40-651EE4EC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Andy Niles</vt:lpstr>
    </vt:vector>
  </TitlesOfParts>
  <Company>GROUPE LCF ROTHSCHILD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Andy Niles</dc:title>
  <dc:subject/>
  <dc:creator>BPER</dc:creator>
  <cp:keywords/>
  <cp:lastModifiedBy>Bruce Voncannon</cp:lastModifiedBy>
  <cp:revision>2</cp:revision>
  <cp:lastPrinted>2014-08-18T04:02:00Z</cp:lastPrinted>
  <dcterms:created xsi:type="dcterms:W3CDTF">2018-01-14T11:43:00Z</dcterms:created>
  <dcterms:modified xsi:type="dcterms:W3CDTF">2018-01-14T11:43:00Z</dcterms:modified>
</cp:coreProperties>
</file>